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r w:rsidRPr="00C11D74">
        <w:rPr>
          <w:rFonts w:ascii="Times New Roman" w:hAnsi="Times New Roman" w:cs="Times New Roman"/>
        </w:rPr>
        <w:t>Student’s Name</w:t>
      </w:r>
    </w:p>
    <w:p w:rsidR="008739F1" w:rsidRPr="00C11D74" w:rsidP="008739F1">
      <w:pPr>
        <w:jc w:val="center"/>
        <w:rPr>
          <w:rFonts w:ascii="Times New Roman" w:hAnsi="Times New Roman" w:cs="Times New Roman"/>
        </w:rPr>
      </w:pPr>
      <w:r w:rsidRPr="00C11D74">
        <w:rPr>
          <w:rFonts w:ascii="Times New Roman" w:hAnsi="Times New Roman" w:cs="Times New Roman"/>
        </w:rPr>
        <w:t>Product Planning</w:t>
      </w:r>
    </w:p>
    <w:p w:rsidR="008739F1" w:rsidRPr="00C11D74" w:rsidP="008739F1">
      <w:pPr>
        <w:jc w:val="center"/>
        <w:rPr>
          <w:rFonts w:ascii="Times New Roman" w:hAnsi="Times New Roman" w:cs="Times New Roman"/>
        </w:rPr>
      </w:pPr>
      <w:r w:rsidRPr="00C11D74">
        <w:rPr>
          <w:rFonts w:ascii="Times New Roman" w:hAnsi="Times New Roman" w:cs="Times New Roman"/>
        </w:rPr>
        <w:t>Institution Affiliation</w:t>
      </w:r>
    </w:p>
    <w:p w:rsidR="008739F1" w:rsidRPr="00C11D74" w:rsidP="008739F1">
      <w:pPr>
        <w:jc w:val="center"/>
        <w:rPr>
          <w:rFonts w:ascii="Times New Roman" w:hAnsi="Times New Roman" w:cs="Times New Roman"/>
        </w:rPr>
      </w:pPr>
      <w:r w:rsidRPr="00C11D74">
        <w:rPr>
          <w:rFonts w:ascii="Times New Roman" w:hAnsi="Times New Roman" w:cs="Times New Roman"/>
        </w:rPr>
        <w:t>Date of Submission</w:t>
      </w:r>
    </w:p>
    <w:p w:rsidR="008739F1" w:rsidRPr="00C11D74"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p>
    <w:p w:rsidR="008739F1" w:rsidRPr="00C11D74">
      <w:pPr>
        <w:rPr>
          <w:rFonts w:ascii="Times New Roman" w:hAnsi="Times New Roman" w:cs="Times New Roman"/>
        </w:rPr>
      </w:pPr>
    </w:p>
    <w:p w:rsidR="008739F1" w:rsidRPr="00C11D74">
      <w:pPr>
        <w:rPr>
          <w:rFonts w:ascii="Times New Roman" w:hAnsi="Times New Roman" w:cs="Times New Roman"/>
        </w:rPr>
      </w:pPr>
    </w:p>
    <w:p w:rsidR="008739F1" w:rsidRPr="00C11D74">
      <w:pPr>
        <w:rPr>
          <w:rFonts w:ascii="Times New Roman" w:hAnsi="Times New Roman" w:cs="Times New Roman"/>
        </w:rPr>
      </w:pPr>
    </w:p>
    <w:p w:rsidR="008739F1" w:rsidRPr="00C11D74">
      <w:pPr>
        <w:rPr>
          <w:rFonts w:ascii="Times New Roman" w:hAnsi="Times New Roman" w:cs="Times New Roman"/>
        </w:rPr>
      </w:pPr>
    </w:p>
    <w:p w:rsidR="008739F1" w:rsidRPr="00C11D74">
      <w:pPr>
        <w:rPr>
          <w:rFonts w:ascii="Times New Roman" w:hAnsi="Times New Roman" w:cs="Times New Roman"/>
        </w:rPr>
      </w:pPr>
    </w:p>
    <w:p w:rsidR="008739F1" w:rsidRPr="00C11D74">
      <w:pPr>
        <w:rPr>
          <w:rFonts w:ascii="Times New Roman" w:hAnsi="Times New Roman" w:cs="Times New Roman"/>
        </w:rPr>
      </w:pPr>
    </w:p>
    <w:p w:rsidR="008739F1">
      <w:pPr>
        <w:rPr>
          <w:rFonts w:ascii="Times New Roman" w:hAnsi="Times New Roman" w:cs="Times New Roman"/>
        </w:rPr>
      </w:pPr>
    </w:p>
    <w:p w:rsidR="00C11D74">
      <w:pPr>
        <w:rPr>
          <w:rFonts w:ascii="Times New Roman" w:hAnsi="Times New Roman" w:cs="Times New Roman"/>
        </w:rPr>
      </w:pPr>
    </w:p>
    <w:p w:rsidR="00C11D74" w:rsidRPr="00C11D74">
      <w:pPr>
        <w:rPr>
          <w:rFonts w:ascii="Times New Roman" w:hAnsi="Times New Roman" w:cs="Times New Roman"/>
        </w:rPr>
      </w:pPr>
    </w:p>
    <w:p w:rsidR="008739F1" w:rsidRPr="00C11D74">
      <w:pPr>
        <w:rPr>
          <w:rFonts w:ascii="Times New Roman" w:hAnsi="Times New Roman" w:cs="Times New Roman"/>
        </w:rPr>
      </w:pPr>
    </w:p>
    <w:p w:rsidR="008739F1" w:rsidRPr="00C11D74">
      <w:pPr>
        <w:rPr>
          <w:rFonts w:ascii="Times New Roman" w:hAnsi="Times New Roman" w:cs="Times New Roman"/>
        </w:rPr>
      </w:pPr>
    </w:p>
    <w:p w:rsidR="008739F1" w:rsidRPr="00C11D74">
      <w:pPr>
        <w:rPr>
          <w:rFonts w:ascii="Times New Roman" w:hAnsi="Times New Roman" w:cs="Times New Roman"/>
        </w:rPr>
      </w:pPr>
    </w:p>
    <w:p w:rsidR="003C2623" w:rsidRPr="00C11D74" w:rsidP="00EF4230">
      <w:pPr>
        <w:ind w:firstLine="360"/>
        <w:rPr>
          <w:rFonts w:ascii="Times New Roman" w:hAnsi="Times New Roman" w:cs="Times New Roman"/>
        </w:rPr>
      </w:pPr>
      <w:r w:rsidRPr="00C11D74">
        <w:rPr>
          <w:rFonts w:ascii="Times New Roman" w:hAnsi="Times New Roman" w:cs="Times New Roman"/>
        </w:rPr>
        <w:t xml:space="preserve">Product planning refers to creating a product idea and making up follow-up until the product is introduced in the market. They can either fail or succeed depending on the step followed when launching it into the market.  Appropriate product planning needs a closed monitoring by-product management. There are steps to managing products. </w:t>
      </w:r>
      <w:r w:rsidRPr="00A9599B">
        <w:rPr>
          <w:rFonts w:ascii="Times New Roman" w:hAnsi="Times New Roman" w:cs="Times New Roman"/>
        </w:rPr>
        <w:t>The first</w:t>
      </w:r>
      <w:r w:rsidR="00A9599B">
        <w:rPr>
          <w:rFonts w:ascii="Times New Roman" w:hAnsi="Times New Roman" w:cs="Times New Roman"/>
        </w:rPr>
        <w:t xml:space="preserve"> step</w:t>
      </w:r>
      <w:r w:rsidRPr="00A9599B">
        <w:rPr>
          <w:rFonts w:ascii="Times New Roman" w:hAnsi="Times New Roman" w:cs="Times New Roman"/>
        </w:rPr>
        <w:t xml:space="preserve"> is developing product objectives.</w:t>
      </w:r>
      <w:r w:rsidR="00EF4230">
        <w:rPr>
          <w:rFonts w:ascii="Times New Roman" w:hAnsi="Times New Roman" w:cs="Times New Roman"/>
        </w:rPr>
        <w:t xml:space="preserve"> </w:t>
      </w:r>
      <w:r w:rsidRPr="00C11D74">
        <w:rPr>
          <w:rFonts w:ascii="Times New Roman" w:hAnsi="Times New Roman" w:cs="Times New Roman"/>
        </w:rPr>
        <w:t>They are identifying the goals before displaying them in the market. The purposes can be individual products or products in mixes and lines. It can also give the entrepreneur the focus to work the extra mile to attain the goals.</w:t>
      </w:r>
    </w:p>
    <w:p w:rsidR="00232B59" w:rsidRPr="00C11D74" w:rsidP="00232B59">
      <w:pPr>
        <w:rPr>
          <w:rFonts w:ascii="Times New Roman" w:hAnsi="Times New Roman" w:cs="Times New Roman"/>
        </w:rPr>
      </w:pPr>
      <w:r w:rsidRPr="00EF4230">
        <w:rPr>
          <w:rFonts w:ascii="Times New Roman" w:hAnsi="Times New Roman" w:cs="Times New Roman"/>
        </w:rPr>
        <w:t>Design product strategies</w:t>
      </w:r>
      <w:r w:rsidR="00EF4230">
        <w:rPr>
          <w:rFonts w:ascii="Times New Roman" w:hAnsi="Times New Roman" w:cs="Times New Roman"/>
        </w:rPr>
        <w:t>, t</w:t>
      </w:r>
      <w:r w:rsidRPr="00C11D74">
        <w:rPr>
          <w:rFonts w:ascii="Times New Roman" w:hAnsi="Times New Roman" w:cs="Times New Roman"/>
        </w:rPr>
        <w:t>he terms for service need to be considered, whether long-term or short-term. It will help to identify the can of product to make and how creativity it deserves. An appropriate product design strategy will promote a good image of the company.</w:t>
      </w:r>
      <w:r w:rsidR="00EF4230">
        <w:rPr>
          <w:rFonts w:ascii="Times New Roman" w:hAnsi="Times New Roman" w:cs="Times New Roman"/>
        </w:rPr>
        <w:t xml:space="preserve"> The third step is</w:t>
      </w:r>
      <w:r w:rsidRPr="00EF4230">
        <w:rPr>
          <w:rFonts w:ascii="Times New Roman" w:hAnsi="Times New Roman" w:cs="Times New Roman"/>
        </w:rPr>
        <w:t xml:space="preserve"> making tactical product decisions.</w:t>
      </w:r>
      <w:r w:rsidR="00EF4230">
        <w:rPr>
          <w:rFonts w:ascii="Times New Roman" w:hAnsi="Times New Roman" w:cs="Times New Roman"/>
        </w:rPr>
        <w:t xml:space="preserve"> </w:t>
      </w:r>
      <w:r w:rsidRPr="00C11D74">
        <w:rPr>
          <w:rFonts w:ascii="Times New Roman" w:hAnsi="Times New Roman" w:cs="Times New Roman"/>
        </w:rPr>
        <w:t xml:space="preserve">The organization has to plan ways to come up with well-laid product decisions.  </w:t>
      </w:r>
      <w:r w:rsidRPr="00C11D74" w:rsidR="00AB0435">
        <w:rPr>
          <w:rFonts w:ascii="Times New Roman" w:hAnsi="Times New Roman" w:cs="Times New Roman"/>
        </w:rPr>
        <w:t>For example, make product branding decisions, how their product wanted to look, and packaging their products, and labeling design. It should in a way that it attracts customers from far to create more market for the company's product.</w:t>
      </w:r>
    </w:p>
    <w:p w:rsidR="00AA5093" w:rsidRPr="00C11D74" w:rsidP="00EF4230">
      <w:pPr>
        <w:rPr>
          <w:rFonts w:ascii="Times New Roman" w:hAnsi="Times New Roman" w:cs="Times New Roman"/>
        </w:rPr>
      </w:pPr>
      <w:r>
        <w:rPr>
          <w:rFonts w:ascii="Times New Roman" w:hAnsi="Times New Roman" w:cs="Times New Roman"/>
        </w:rPr>
        <w:t xml:space="preserve">Lastly, we </w:t>
      </w:r>
      <w:r w:rsidRPr="00EF4230" w:rsidR="007D780A">
        <w:rPr>
          <w:rFonts w:ascii="Times New Roman" w:hAnsi="Times New Roman" w:cs="Times New Roman"/>
        </w:rPr>
        <w:t>are organizing product management.</w:t>
      </w:r>
      <w:r>
        <w:rPr>
          <w:rFonts w:ascii="Times New Roman" w:hAnsi="Times New Roman" w:cs="Times New Roman"/>
        </w:rPr>
        <w:t xml:space="preserve"> </w:t>
      </w:r>
      <w:r w:rsidRPr="00C11D74" w:rsidR="007D780A">
        <w:rPr>
          <w:rFonts w:ascii="Times New Roman" w:hAnsi="Times New Roman" w:cs="Times New Roman"/>
        </w:rPr>
        <w:t xml:space="preserve">At this point, managers focus on bringing the new product or developing the existing one to sell. It all starts with an entrepreneur idea </w:t>
      </w:r>
      <w:r w:rsidRPr="00C11D74" w:rsidR="00B2393A">
        <w:rPr>
          <w:rFonts w:ascii="Times New Roman" w:hAnsi="Times New Roman" w:cs="Times New Roman"/>
        </w:rPr>
        <w:t xml:space="preserve">that customers look at it and finally bring out a successful product ready for sale. </w:t>
      </w:r>
      <w:r w:rsidRPr="00C11D74" w:rsidR="007D780A">
        <w:rPr>
          <w:rFonts w:ascii="Times New Roman" w:hAnsi="Times New Roman" w:cs="Times New Roman"/>
        </w:rPr>
        <w:t xml:space="preserve">They are clearing the stated objectives right. It will help in giving a sense of direction and focus. The goals should be consistent and broad marketing business unit. </w:t>
      </w:r>
      <w:r w:rsidRPr="00C11D74" w:rsidR="00734FAA">
        <w:rPr>
          <w:rFonts w:ascii="Times New Roman" w:hAnsi="Times New Roman" w:cs="Times New Roman"/>
        </w:rPr>
        <w:t>To</w:t>
      </w:r>
      <w:r w:rsidRPr="00C11D74" w:rsidR="007D780A">
        <w:rPr>
          <w:rFonts w:ascii="Times New Roman" w:hAnsi="Times New Roman" w:cs="Times New Roman"/>
        </w:rPr>
        <w:t xml:space="preserve"> acquire practical purposes, they should be realistic, clear, measurable, and indicate a </w:t>
      </w:r>
      <w:r w:rsidRPr="00C11D74" w:rsidR="00734FAA">
        <w:rPr>
          <w:rFonts w:ascii="Times New Roman" w:hAnsi="Times New Roman" w:cs="Times New Roman"/>
        </w:rPr>
        <w:t>particular time</w:t>
      </w:r>
      <w:r w:rsidRPr="00C11D74" w:rsidR="007D780A">
        <w:rPr>
          <w:rFonts w:ascii="Times New Roman" w:hAnsi="Times New Roman" w:cs="Times New Roman"/>
        </w:rPr>
        <w:t xml:space="preserve">.  </w:t>
      </w:r>
      <w:r w:rsidRPr="00C11D74" w:rsidR="00734FAA">
        <w:rPr>
          <w:rFonts w:ascii="Times New Roman" w:hAnsi="Times New Roman" w:cs="Times New Roman"/>
        </w:rPr>
        <w:t xml:space="preserve">There are strategies and objectives of individual products such as taking regional development worldwide, successfully introducing a new product to the market, </w:t>
      </w:r>
      <w:r w:rsidRPr="00C11D74" w:rsidR="007D780A">
        <w:rPr>
          <w:rFonts w:ascii="Times New Roman" w:hAnsi="Times New Roman" w:cs="Times New Roman"/>
        </w:rPr>
        <w:t xml:space="preserve">living a new life to mature products, and keeping brand personality. </w:t>
      </w:r>
    </w:p>
    <w:p w:rsidR="00124303" w:rsidRPr="00CF355B" w:rsidP="00EF4230">
      <w:pPr>
        <w:ind w:firstLine="720"/>
        <w:rPr>
          <w:rFonts w:ascii="Times New Roman" w:hAnsi="Times New Roman" w:cs="Times New Roman"/>
        </w:rPr>
      </w:pPr>
      <w:r w:rsidRPr="00C11D74">
        <w:rPr>
          <w:rFonts w:ascii="Times New Roman" w:hAnsi="Times New Roman" w:cs="Times New Roman"/>
        </w:rPr>
        <w:t>The objectives and strategies in multiple products are as follows; product line length is used in determining the number of stock-keeping units. The categories of product line strategies; limited line verse full-time strategies, contracting versus filling a product line and do</w:t>
      </w:r>
      <w:r w:rsidRPr="00C11D74" w:rsidR="002D30D0">
        <w:rPr>
          <w:rFonts w:ascii="Times New Roman" w:hAnsi="Times New Roman" w:cs="Times New Roman"/>
        </w:rPr>
        <w:t xml:space="preserve">wnward, upward, or both </w:t>
      </w:r>
      <w:r w:rsidRPr="00C11D74">
        <w:rPr>
          <w:rFonts w:ascii="Times New Roman" w:hAnsi="Times New Roman" w:cs="Times New Roman"/>
        </w:rPr>
        <w:t xml:space="preserve">ways. Use of product objectives to determine a product strategy. </w:t>
      </w:r>
      <w:r w:rsidR="00CF355B">
        <w:rPr>
          <w:rFonts w:ascii="Times New Roman" w:hAnsi="Times New Roman" w:cs="Times New Roman"/>
        </w:rPr>
        <w:t>Areas follow; i</w:t>
      </w:r>
      <w:r w:rsidRPr="00CF355B">
        <w:rPr>
          <w:rFonts w:ascii="Times New Roman" w:hAnsi="Times New Roman" w:cs="Times New Roman"/>
        </w:rPr>
        <w:t>t helps to underlie product mix or line decision</w:t>
      </w:r>
      <w:r w:rsidRPr="00CF355B">
        <w:rPr>
          <w:rFonts w:ascii="Times New Roman" w:hAnsi="Times New Roman" w:cs="Times New Roman"/>
        </w:rPr>
        <w:t>. The process always begins</w:t>
      </w:r>
      <w:r w:rsidR="00CF355B">
        <w:rPr>
          <w:rFonts w:ascii="Times New Roman" w:hAnsi="Times New Roman" w:cs="Times New Roman"/>
        </w:rPr>
        <w:t xml:space="preserve"> with a clear product objective. Lastly, p</w:t>
      </w:r>
      <w:r w:rsidRPr="00CF355B">
        <w:rPr>
          <w:rFonts w:ascii="Times New Roman" w:hAnsi="Times New Roman" w:cs="Times New Roman"/>
        </w:rPr>
        <w:t xml:space="preserve">roduct management offers </w:t>
      </w:r>
      <w:r w:rsidRPr="00CF355B" w:rsidR="002D30D0">
        <w:rPr>
          <w:rFonts w:ascii="Times New Roman" w:hAnsi="Times New Roman" w:cs="Times New Roman"/>
        </w:rPr>
        <w:t>guidance on</w:t>
      </w:r>
      <w:r w:rsidRPr="00CF355B">
        <w:rPr>
          <w:rFonts w:ascii="Times New Roman" w:hAnsi="Times New Roman" w:cs="Times New Roman"/>
        </w:rPr>
        <w:t xml:space="preserve"> product strategy on development. </w:t>
      </w:r>
    </w:p>
    <w:p w:rsidR="00EE4746" w:rsidRPr="00C11D74" w:rsidP="00C11D74">
      <w:pPr>
        <w:ind w:firstLine="360"/>
        <w:rPr>
          <w:rFonts w:ascii="Times New Roman" w:hAnsi="Times New Roman" w:cs="Times New Roman"/>
        </w:rPr>
      </w:pPr>
      <w:r w:rsidRPr="00C11D74">
        <w:rPr>
          <w:rFonts w:ascii="Times New Roman" w:hAnsi="Times New Roman" w:cs="Times New Roman"/>
        </w:rPr>
        <w:t xml:space="preserve"> </w:t>
      </w:r>
      <w:r w:rsidRPr="00C11D74" w:rsidR="002D30D0">
        <w:rPr>
          <w:rFonts w:ascii="Times New Roman" w:hAnsi="Times New Roman" w:cs="Times New Roman"/>
        </w:rPr>
        <w:t xml:space="preserve">The product life cycle must pass through four stages; introduction stage, growth stage, maturity stage, and decline stage. </w:t>
      </w:r>
      <w:r w:rsidRPr="00C11D74">
        <w:rPr>
          <w:rFonts w:ascii="Times New Roman" w:hAnsi="Times New Roman" w:cs="Times New Roman"/>
        </w:rPr>
        <w:t xml:space="preserve"> </w:t>
      </w:r>
      <w:r w:rsidRPr="00C11D74" w:rsidR="002D30D0">
        <w:rPr>
          <w:rFonts w:ascii="Times New Roman" w:hAnsi="Times New Roman" w:cs="Times New Roman"/>
        </w:rPr>
        <w:t>The introduction of product life cycle based on the new products well-known brands to be more advantageous. Also, it is a challenge for much new product to get out introduction phase simply because appropriate promotion and advertising is essential. In the growt</w:t>
      </w:r>
      <w:r w:rsidRPr="00C11D74" w:rsidR="009A4019">
        <w:rPr>
          <w:rFonts w:ascii="Times New Roman" w:hAnsi="Times New Roman" w:cs="Times New Roman"/>
        </w:rPr>
        <w:t>h stage, the product is always accepted in the market and sales faster. The maturity stage is somehow challenging. The most prolonged phase and sales only took place on peak seasons period, making the profit margin narrows. During the off-peak period, sales might not be made. Lastly, in the decline stage, the customers need changes due to a decline in sales.</w:t>
      </w:r>
    </w:p>
    <w:p w:rsidR="00076D52" w:rsidRPr="00C11D74" w:rsidP="00C11D74">
      <w:pPr>
        <w:jc w:val="center"/>
        <w:rPr>
          <w:rFonts w:ascii="Times New Roman" w:hAnsi="Times New Roman" w:cs="Times New Roman"/>
        </w:rPr>
      </w:pPr>
      <w:r w:rsidRPr="00C11D74">
        <w:rPr>
          <w:rFonts w:ascii="Times New Roman" w:hAnsi="Times New Roman" w:cs="Times New Roman"/>
        </w:rPr>
        <w:t>Product life cycles phase</w:t>
      </w:r>
    </w:p>
    <w:p w:rsidR="00076D52" w:rsidRPr="00C11D74" w:rsidP="00C11D74">
      <w:pPr>
        <w:ind w:firstLine="720"/>
        <w:rPr>
          <w:rFonts w:ascii="Times New Roman" w:hAnsi="Times New Roman" w:cs="Times New Roman"/>
        </w:rPr>
      </w:pPr>
      <w:r w:rsidRPr="00C11D74">
        <w:rPr>
          <w:rFonts w:ascii="Times New Roman" w:hAnsi="Times New Roman" w:cs="Times New Roman"/>
        </w:rPr>
        <w:t xml:space="preserve">Almost 95 percent of new products always fail.  It may be because of improper packaging and branding or because of other factors. </w:t>
      </w:r>
      <w:r w:rsidRPr="00C11D74" w:rsidR="00277C73">
        <w:rPr>
          <w:rFonts w:ascii="Times New Roman" w:hAnsi="Times New Roman" w:cs="Times New Roman"/>
        </w:rPr>
        <w:t xml:space="preserve">Maintain a good name of an organization means a lot of things such as: being in a good relationship with the customer, giving a good introduction of the product by explaining how it works and fits the target market, benefits product, studying the customer's culture, and proving legal requirements.       </w:t>
      </w:r>
    </w:p>
    <w:p w:rsidR="00DD7256" w:rsidRPr="00CF355B" w:rsidP="00CF355B">
      <w:pPr>
        <w:ind w:firstLine="720"/>
        <w:rPr>
          <w:rFonts w:ascii="Times New Roman" w:hAnsi="Times New Roman" w:cs="Times New Roman"/>
        </w:rPr>
      </w:pPr>
      <w:r w:rsidRPr="00C11D74">
        <w:rPr>
          <w:rFonts w:ascii="Times New Roman" w:hAnsi="Times New Roman" w:cs="Times New Roman"/>
        </w:rPr>
        <w:t>Trademark refers to a legal term used in branding marks, name, or even trade character. Trademarks are legally regis</w:t>
      </w:r>
      <w:r w:rsidRPr="00C11D74" w:rsidR="00050630">
        <w:rPr>
          <w:rFonts w:ascii="Times New Roman" w:hAnsi="Times New Roman" w:cs="Times New Roman"/>
        </w:rPr>
        <w:t xml:space="preserve">tered companies by the government and obtain their protection without being used in that particular country. Branding carries a lot of weight in it. A brand is more than the product itself. Well-laid brands build a strong emotional connection with their customers. Brand equity can compete with other organizations and leads to brand attachment and loyal customers. </w:t>
      </w:r>
      <w:r w:rsidRPr="00C11D74">
        <w:rPr>
          <w:rFonts w:ascii="Times New Roman" w:hAnsi="Times New Roman" w:cs="Times New Roman"/>
        </w:rPr>
        <w:t>Strong brands have an adequate bond with their customers. Features of world-class brands</w:t>
      </w:r>
      <w:r w:rsidR="00CF355B">
        <w:rPr>
          <w:rFonts w:ascii="Times New Roman" w:hAnsi="Times New Roman" w:cs="Times New Roman"/>
        </w:rPr>
        <w:t xml:space="preserve"> include the following: </w:t>
      </w:r>
      <w:r w:rsidRPr="00CF355B">
        <w:rPr>
          <w:rFonts w:ascii="Times New Roman" w:hAnsi="Times New Roman" w:cs="Times New Roman"/>
        </w:rPr>
        <w:t>The bra</w:t>
      </w:r>
      <w:r w:rsidR="00CF355B">
        <w:rPr>
          <w:rFonts w:ascii="Times New Roman" w:hAnsi="Times New Roman" w:cs="Times New Roman"/>
        </w:rPr>
        <w:t>nd is guarantees proper support, t</w:t>
      </w:r>
      <w:r w:rsidRPr="00CF355B">
        <w:rPr>
          <w:rFonts w:ascii="Times New Roman" w:hAnsi="Times New Roman" w:cs="Times New Roman"/>
        </w:rPr>
        <w:t xml:space="preserve">he </w:t>
      </w:r>
      <w:r w:rsidRPr="00CF355B">
        <w:rPr>
          <w:rFonts w:ascii="Times New Roman" w:hAnsi="Times New Roman" w:cs="Times New Roman"/>
        </w:rPr>
        <w:t>brand always stays</w:t>
      </w:r>
      <w:r w:rsidR="00CF355B">
        <w:rPr>
          <w:rFonts w:ascii="Times New Roman" w:hAnsi="Times New Roman" w:cs="Times New Roman"/>
        </w:rPr>
        <w:t xml:space="preserve"> relevant, the brand is steady, t</w:t>
      </w:r>
      <w:r w:rsidRPr="00CF355B">
        <w:rPr>
          <w:rFonts w:ascii="Times New Roman" w:hAnsi="Times New Roman" w:cs="Times New Roman"/>
        </w:rPr>
        <w:t>he bra</w:t>
      </w:r>
      <w:r w:rsidR="00CF355B">
        <w:rPr>
          <w:rFonts w:ascii="Times New Roman" w:hAnsi="Times New Roman" w:cs="Times New Roman"/>
        </w:rPr>
        <w:t>nd is appropriately in position, t</w:t>
      </w:r>
      <w:r w:rsidRPr="00CF355B">
        <w:rPr>
          <w:rFonts w:ascii="Times New Roman" w:hAnsi="Times New Roman" w:cs="Times New Roman"/>
        </w:rPr>
        <w:t>he brand hie</w:t>
      </w:r>
      <w:r w:rsidR="00CF355B">
        <w:rPr>
          <w:rFonts w:ascii="Times New Roman" w:hAnsi="Times New Roman" w:cs="Times New Roman"/>
        </w:rPr>
        <w:t>rarchy and portfolio make sense, t</w:t>
      </w:r>
      <w:r w:rsidRPr="00CF355B">
        <w:rPr>
          <w:rFonts w:ascii="Times New Roman" w:hAnsi="Times New Roman" w:cs="Times New Roman"/>
        </w:rPr>
        <w:t>he management brand is in a place to understand what th</w:t>
      </w:r>
      <w:r w:rsidR="00CF355B">
        <w:rPr>
          <w:rFonts w:ascii="Times New Roman" w:hAnsi="Times New Roman" w:cs="Times New Roman"/>
        </w:rPr>
        <w:t>e brand meant to its customers, t</w:t>
      </w:r>
      <w:r w:rsidRPr="00CF355B">
        <w:rPr>
          <w:rFonts w:ascii="Times New Roman" w:hAnsi="Times New Roman" w:cs="Times New Roman"/>
        </w:rPr>
        <w:t>he brand's company constantly monitors sources of equity.</w:t>
      </w:r>
    </w:p>
    <w:p w:rsidR="00076D52" w:rsidP="00CF355B">
      <w:pPr>
        <w:ind w:firstLine="720"/>
        <w:rPr>
          <w:rFonts w:ascii="Times New Roman" w:hAnsi="Times New Roman" w:cs="Times New Roman"/>
        </w:rPr>
      </w:pPr>
      <w:r w:rsidRPr="00C11D74">
        <w:rPr>
          <w:rFonts w:ascii="Times New Roman" w:hAnsi="Times New Roman" w:cs="Times New Roman"/>
        </w:rPr>
        <w:t xml:space="preserve"> </w:t>
      </w:r>
      <w:r w:rsidR="00FF215F">
        <w:rPr>
          <w:rFonts w:ascii="Times New Roman" w:hAnsi="Times New Roman" w:cs="Times New Roman"/>
        </w:rPr>
        <w:t>Brand strategies are a long-term exercise for developing any successful brand for it to achieve a specific objective. Brand strategies include generic plan, licensing, cobranding, national and store brands, and family brands versus individual brands. Generic brands are one of the strategies where products are not branded and sold at low prices. It has been favor over several years</w:t>
      </w:r>
      <w:r w:rsidR="00DA15E4">
        <w:rPr>
          <w:rFonts w:ascii="Times New Roman" w:hAnsi="Times New Roman" w:cs="Times New Roman"/>
        </w:rPr>
        <w:t xml:space="preserve">, presented product at low-cost compare to national brands. The government registers both store and national brands. </w:t>
      </w:r>
      <w:r w:rsidR="00FF215F">
        <w:rPr>
          <w:rFonts w:ascii="Times New Roman" w:hAnsi="Times New Roman" w:cs="Times New Roman"/>
        </w:rPr>
        <w:t xml:space="preserve">   </w:t>
      </w:r>
    </w:p>
    <w:p w:rsidR="00D726B1" w:rsidP="00CF355B">
      <w:pPr>
        <w:ind w:firstLine="720"/>
        <w:rPr>
          <w:rFonts w:ascii="Times New Roman" w:hAnsi="Times New Roman" w:cs="Times New Roman"/>
        </w:rPr>
      </w:pPr>
      <w:r>
        <w:rPr>
          <w:rFonts w:ascii="Times New Roman" w:hAnsi="Times New Roman" w:cs="Times New Roman"/>
        </w:rPr>
        <w:t>Licensing refers to where a firm sells another firm the authority to use their brand name for a particular reason known to them. Firms that purchase the licensing authority gain recognition faster and build brand equity. Cobranding this a situation where firms agree to merge and work together as one. They gain s</w:t>
      </w:r>
      <w:r>
        <w:rPr>
          <w:rFonts w:ascii="Times New Roman" w:hAnsi="Times New Roman" w:cs="Times New Roman"/>
        </w:rPr>
        <w:t xml:space="preserve">hare profits and losses together. National brands are those by the manufacturer and marketed them, while store brands refer to those provided by the retailers. </w:t>
      </w:r>
      <w:r w:rsidR="002B4C8E">
        <w:rPr>
          <w:rFonts w:ascii="Times New Roman" w:hAnsi="Times New Roman" w:cs="Times New Roman"/>
        </w:rPr>
        <w:t xml:space="preserve">The family brand is a situation where products commonly share the name. </w:t>
      </w:r>
      <w:bookmarkStart w:id="0" w:name="_GoBack"/>
      <w:bookmarkEnd w:id="0"/>
    </w:p>
    <w:p w:rsidR="008739F1" w:rsidP="00BD19BD">
      <w:pPr>
        <w:ind w:firstLine="720"/>
        <w:rPr>
          <w:rFonts w:ascii="Times New Roman" w:hAnsi="Times New Roman" w:cs="Times New Roman"/>
        </w:rPr>
      </w:pPr>
      <w:r w:rsidRPr="00D726B1">
        <w:rPr>
          <w:rFonts w:ascii="Times New Roman" w:hAnsi="Times New Roman" w:cs="Times New Roman"/>
        </w:rPr>
        <w:t>After all, these processes packing of products is essential. Packaging is covering a product. It serves for both communication and functioning purposes. Adequate packing considers the following:</w:t>
      </w:r>
      <w:r w:rsidR="00CF355B">
        <w:rPr>
          <w:rFonts w:ascii="Times New Roman" w:hAnsi="Times New Roman" w:cs="Times New Roman"/>
        </w:rPr>
        <w:t xml:space="preserve"> e</w:t>
      </w:r>
      <w:r w:rsidRPr="00CF355B">
        <w:rPr>
          <w:rFonts w:ascii="Times New Roman" w:hAnsi="Times New Roman" w:cs="Times New Roman"/>
        </w:rPr>
        <w:t xml:space="preserve">nvironmental </w:t>
      </w:r>
      <w:r w:rsidR="00CF355B">
        <w:rPr>
          <w:rFonts w:ascii="Times New Roman" w:hAnsi="Times New Roman" w:cs="Times New Roman"/>
        </w:rPr>
        <w:t>effects of packing, c</w:t>
      </w:r>
      <w:r>
        <w:rPr>
          <w:rFonts w:ascii="Times New Roman" w:hAnsi="Times New Roman" w:cs="Times New Roman"/>
        </w:rPr>
        <w:t>olor and shape influence an image</w:t>
      </w:r>
      <w:r w:rsidR="00CF355B">
        <w:rPr>
          <w:rFonts w:ascii="Times New Roman" w:hAnsi="Times New Roman" w:cs="Times New Roman"/>
        </w:rPr>
        <w:t xml:space="preserve">, </w:t>
      </w:r>
      <w:r w:rsidRPr="00CF355B">
        <w:rPr>
          <w:rFonts w:ascii="Times New Roman" w:hAnsi="Times New Roman" w:cs="Times New Roman"/>
        </w:rPr>
        <w:t xml:space="preserve">visual information </w:t>
      </w:r>
      <w:r w:rsidR="00CF355B">
        <w:rPr>
          <w:rFonts w:ascii="Times New Roman" w:hAnsi="Times New Roman" w:cs="Times New Roman"/>
        </w:rPr>
        <w:t>it portrays, c</w:t>
      </w:r>
      <w:r w:rsidRPr="00CF355B">
        <w:rPr>
          <w:rFonts w:ascii="Times New Roman" w:hAnsi="Times New Roman" w:cs="Times New Roman"/>
        </w:rPr>
        <w:t>hoices made for packing, and its image.</w:t>
      </w:r>
      <w:r w:rsidR="00CF355B">
        <w:rPr>
          <w:rFonts w:ascii="Times New Roman" w:hAnsi="Times New Roman" w:cs="Times New Roman"/>
        </w:rPr>
        <w:t xml:space="preserve"> </w:t>
      </w:r>
      <w:r w:rsidR="003E1848">
        <w:rPr>
          <w:rFonts w:ascii="Times New Roman" w:hAnsi="Times New Roman" w:cs="Times New Roman"/>
        </w:rPr>
        <w:t>Several marketers employ the VIEW model to assess the outcome package.</w:t>
      </w:r>
      <w:r w:rsidR="002B4C8E">
        <w:rPr>
          <w:rFonts w:ascii="Times New Roman" w:hAnsi="Times New Roman" w:cs="Times New Roman"/>
        </w:rPr>
        <w:t xml:space="preserve"> Packaging and branding play an essential role in offering a different way to view the product. The additional branding and packaging enable the companies to be competitive.</w:t>
      </w:r>
    </w:p>
    <w:p w:rsidR="00CB442C" w:rsidRPr="00C11D74" w:rsidP="00124303">
      <w:pPr>
        <w:rPr>
          <w:rFonts w:ascii="Times New Roman" w:hAnsi="Times New Roman" w:cs="Times New Roman"/>
        </w:rPr>
      </w:pPr>
    </w:p>
    <w:p w:rsidR="00CF355B" w:rsidP="008739F1">
      <w:pPr>
        <w:jc w:val="center"/>
        <w:rPr>
          <w:rFonts w:ascii="Times New Roman" w:hAnsi="Times New Roman" w:cs="Times New Roman"/>
        </w:rPr>
      </w:pPr>
    </w:p>
    <w:p w:rsidR="00CF355B" w:rsidP="008739F1">
      <w:pPr>
        <w:jc w:val="center"/>
        <w:rPr>
          <w:rFonts w:ascii="Times New Roman" w:hAnsi="Times New Roman" w:cs="Times New Roman"/>
        </w:rPr>
      </w:pPr>
    </w:p>
    <w:p w:rsidR="00CF355B" w:rsidP="008739F1">
      <w:pPr>
        <w:jc w:val="center"/>
        <w:rPr>
          <w:rFonts w:ascii="Times New Roman" w:hAnsi="Times New Roman" w:cs="Times New Roman"/>
        </w:rPr>
      </w:pPr>
    </w:p>
    <w:p w:rsidR="00CF355B" w:rsidP="008739F1">
      <w:pPr>
        <w:jc w:val="center"/>
        <w:rPr>
          <w:rFonts w:ascii="Times New Roman" w:hAnsi="Times New Roman" w:cs="Times New Roman"/>
        </w:rPr>
      </w:pPr>
    </w:p>
    <w:p w:rsidR="00CF355B" w:rsidP="008739F1">
      <w:pPr>
        <w:jc w:val="center"/>
        <w:rPr>
          <w:rFonts w:ascii="Times New Roman" w:hAnsi="Times New Roman" w:cs="Times New Roman"/>
        </w:rPr>
      </w:pPr>
    </w:p>
    <w:p w:rsidR="00EF4230" w:rsidP="008739F1">
      <w:pPr>
        <w:jc w:val="center"/>
        <w:rPr>
          <w:rFonts w:ascii="Times New Roman" w:hAnsi="Times New Roman" w:cs="Times New Roman"/>
        </w:rPr>
      </w:pPr>
    </w:p>
    <w:p w:rsidR="00EF4230" w:rsidP="008739F1">
      <w:pPr>
        <w:jc w:val="center"/>
        <w:rPr>
          <w:rFonts w:ascii="Times New Roman" w:hAnsi="Times New Roman" w:cs="Times New Roman"/>
        </w:rPr>
      </w:pPr>
    </w:p>
    <w:p w:rsidR="00EF4230" w:rsidP="008739F1">
      <w:pPr>
        <w:jc w:val="center"/>
        <w:rPr>
          <w:rFonts w:ascii="Times New Roman" w:hAnsi="Times New Roman" w:cs="Times New Roman"/>
        </w:rPr>
      </w:pPr>
    </w:p>
    <w:p w:rsidR="00CF355B" w:rsidP="008739F1">
      <w:pPr>
        <w:jc w:val="center"/>
        <w:rPr>
          <w:rFonts w:ascii="Times New Roman" w:hAnsi="Times New Roman" w:cs="Times New Roman"/>
        </w:rPr>
      </w:pPr>
    </w:p>
    <w:p w:rsidR="00EF4230" w:rsidP="008739F1">
      <w:pPr>
        <w:jc w:val="center"/>
        <w:rPr>
          <w:rFonts w:ascii="Times New Roman" w:hAnsi="Times New Roman" w:cs="Times New Roman"/>
        </w:rPr>
      </w:pPr>
    </w:p>
    <w:p w:rsidR="00EF4230" w:rsidP="008739F1">
      <w:pPr>
        <w:jc w:val="center"/>
        <w:rPr>
          <w:rFonts w:ascii="Times New Roman" w:hAnsi="Times New Roman" w:cs="Times New Roman"/>
        </w:rPr>
      </w:pPr>
    </w:p>
    <w:p w:rsidR="008739F1" w:rsidRPr="00C11D74" w:rsidP="008739F1">
      <w:pPr>
        <w:jc w:val="center"/>
        <w:rPr>
          <w:rFonts w:ascii="Times New Roman" w:hAnsi="Times New Roman" w:cs="Times New Roman"/>
        </w:rPr>
      </w:pPr>
      <w:r w:rsidRPr="00C11D74">
        <w:rPr>
          <w:rFonts w:ascii="Times New Roman" w:hAnsi="Times New Roman" w:cs="Times New Roman"/>
        </w:rPr>
        <w:t>Reference</w:t>
      </w:r>
    </w:p>
    <w:p w:rsidR="008739F1" w:rsidRPr="00C11D74" w:rsidP="00124303">
      <w:pPr>
        <w:rPr>
          <w:rFonts w:ascii="Times New Roman" w:hAnsi="Times New Roman" w:cs="Times New Roman"/>
        </w:rPr>
      </w:pPr>
      <w:r w:rsidRPr="00C11D74">
        <w:rPr>
          <w:rFonts w:ascii="Times New Roman" w:hAnsi="Times New Roman" w:cs="Times New Roman"/>
        </w:rPr>
        <w:t>Real People, Real Choices, 10th Ed., Solomon, Michael R., Greg Marshall and Elnora W. Stuart, Upper Saddle River, New Jersey: Prentice-Hall, 2018.</w:t>
      </w:r>
    </w:p>
    <w:sectPr w:rsidSect="00F22603">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2603">
    <w:pPr>
      <w:pStyle w:val="Header"/>
      <w:jc w:val="right"/>
    </w:pPr>
    <w:r>
      <w:t>PRODUCT PLANNING.</w:t>
    </w:r>
    <w:r>
      <w:tab/>
    </w:r>
    <w:r>
      <w:tab/>
    </w:r>
    <w:sdt>
      <w:sdtPr>
        <w:id w:val="19075665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55909">
          <w:rPr>
            <w:noProof/>
          </w:rPr>
          <w:t>3</w:t>
        </w:r>
        <w:r>
          <w:rPr>
            <w:noProof/>
          </w:rPr>
          <w:fldChar w:fldCharType="end"/>
        </w:r>
      </w:sdtContent>
    </w:sdt>
  </w:p>
  <w:p w:rsidR="00F22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2603">
    <w:pPr>
      <w:pStyle w:val="Header"/>
    </w:pPr>
    <w:r>
      <w:t>Running Head: PRODUCT PLANNING.</w:t>
    </w:r>
    <w:r>
      <w:tab/>
    </w:r>
    <w: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818"/>
    <w:multiLevelType w:val="hybridMultilevel"/>
    <w:tmpl w:val="0EFA109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
    <w:nsid w:val="10DC79A1"/>
    <w:multiLevelType w:val="hybridMultilevel"/>
    <w:tmpl w:val="E138DA6C"/>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
    <w:nsid w:val="17292E88"/>
    <w:multiLevelType w:val="hybridMultilevel"/>
    <w:tmpl w:val="BB148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8E36C5"/>
    <w:multiLevelType w:val="hybridMultilevel"/>
    <w:tmpl w:val="AC3875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2282D61"/>
    <w:multiLevelType w:val="hybridMultilevel"/>
    <w:tmpl w:val="488486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350573"/>
    <w:multiLevelType w:val="hybridMultilevel"/>
    <w:tmpl w:val="A16647E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70D53F6"/>
    <w:multiLevelType w:val="hybridMultilevel"/>
    <w:tmpl w:val="83C00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32"/>
    <w:rsid w:val="00050630"/>
    <w:rsid w:val="00076D52"/>
    <w:rsid w:val="00124303"/>
    <w:rsid w:val="00232B59"/>
    <w:rsid w:val="00277C73"/>
    <w:rsid w:val="002B4C8E"/>
    <w:rsid w:val="002D30D0"/>
    <w:rsid w:val="003C2623"/>
    <w:rsid w:val="003E1848"/>
    <w:rsid w:val="00527A25"/>
    <w:rsid w:val="006A5A89"/>
    <w:rsid w:val="00734FAA"/>
    <w:rsid w:val="00755909"/>
    <w:rsid w:val="0078141F"/>
    <w:rsid w:val="00785F23"/>
    <w:rsid w:val="007D780A"/>
    <w:rsid w:val="007E5D75"/>
    <w:rsid w:val="008027DF"/>
    <w:rsid w:val="008739F1"/>
    <w:rsid w:val="008A7196"/>
    <w:rsid w:val="008B7F85"/>
    <w:rsid w:val="008E27B3"/>
    <w:rsid w:val="009A4019"/>
    <w:rsid w:val="00A9599B"/>
    <w:rsid w:val="00AA5093"/>
    <w:rsid w:val="00AB0435"/>
    <w:rsid w:val="00B2393A"/>
    <w:rsid w:val="00B44627"/>
    <w:rsid w:val="00BD19BD"/>
    <w:rsid w:val="00C053B0"/>
    <w:rsid w:val="00C11D74"/>
    <w:rsid w:val="00CB442C"/>
    <w:rsid w:val="00CF355B"/>
    <w:rsid w:val="00D726B1"/>
    <w:rsid w:val="00DA15E4"/>
    <w:rsid w:val="00DD7256"/>
    <w:rsid w:val="00E93832"/>
    <w:rsid w:val="00EE4746"/>
    <w:rsid w:val="00EF4230"/>
    <w:rsid w:val="00F22603"/>
    <w:rsid w:val="00FF21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E2E64CB-287D-45A9-9A56-CF16A304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623"/>
    <w:pPr>
      <w:ind w:left="720"/>
      <w:contextualSpacing/>
    </w:pPr>
  </w:style>
  <w:style w:type="paragraph" w:styleId="Header">
    <w:name w:val="header"/>
    <w:basedOn w:val="Normal"/>
    <w:link w:val="HeaderChar"/>
    <w:uiPriority w:val="99"/>
    <w:unhideWhenUsed/>
    <w:rsid w:val="00F2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603"/>
  </w:style>
  <w:style w:type="paragraph" w:styleId="Footer">
    <w:name w:val="footer"/>
    <w:basedOn w:val="Normal"/>
    <w:link w:val="FooterChar"/>
    <w:uiPriority w:val="99"/>
    <w:unhideWhenUsed/>
    <w:rsid w:val="00F2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2021-03-29T03:41:00Z</dcterms:created>
  <dcterms:modified xsi:type="dcterms:W3CDTF">2021-03-29T03:41:00Z</dcterms:modified>
</cp:coreProperties>
</file>